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6C7" w14:textId="77777777" w:rsidR="00DF0ECD" w:rsidRPr="00330A4C" w:rsidRDefault="00DF0ECD" w:rsidP="00906CD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14:paraId="45A6B15C" w14:textId="77777777" w:rsidR="00DF0ECD" w:rsidRPr="00330A4C" w:rsidRDefault="00DF0ECD" w:rsidP="00906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14:paraId="26EEF3EF" w14:textId="77777777" w:rsidR="00DF0ECD" w:rsidRPr="00330A4C" w:rsidRDefault="00DF0ECD" w:rsidP="00906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теорії та методики дошкільної </w:t>
      </w:r>
    </w:p>
    <w:p w14:paraId="3810E5AD" w14:textId="77777777" w:rsidR="00DF0ECD" w:rsidRPr="00330A4C" w:rsidRDefault="00DF0ECD" w:rsidP="00906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sz w:val="28"/>
          <w:szCs w:val="28"/>
          <w:lang w:val="uk-UA"/>
        </w:rPr>
        <w:t>та початкової освіти</w:t>
      </w:r>
    </w:p>
    <w:p w14:paraId="7B47ED1E" w14:textId="58686BFD" w:rsidR="00DF0ECD" w:rsidRPr="00330A4C" w:rsidRDefault="00DF0ECD" w:rsidP="00906CD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(протокол № </w:t>
      </w:r>
      <w:r w:rsidR="00906CDB" w:rsidRPr="00330A4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7367F" w:rsidRPr="00330A4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6CDB"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вересня 202</w:t>
      </w:r>
      <w:r w:rsidR="0047367F" w:rsidRPr="00330A4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06CDB"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30A4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609ED9" w14:textId="5F41C67C" w:rsidR="00DF0ECD" w:rsidRPr="00330A4C" w:rsidRDefault="0047367F" w:rsidP="00906CD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0ECD"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ав. </w:t>
      </w:r>
      <w:proofErr w:type="spellStart"/>
      <w:r w:rsidR="00DF0ECD" w:rsidRPr="00330A4C">
        <w:rPr>
          <w:rFonts w:ascii="Times New Roman" w:hAnsi="Times New Roman" w:cs="Times New Roman"/>
          <w:sz w:val="28"/>
          <w:szCs w:val="28"/>
          <w:lang w:val="uk-UA"/>
        </w:rPr>
        <w:t>кафедр</w:t>
      </w:r>
      <w:r w:rsidR="00DC3F78" w:rsidRPr="00330A4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ECD" w:rsidRPr="00330A4C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DC3F78" w:rsidRPr="00330A4C">
        <w:rPr>
          <w:rFonts w:ascii="Times New Roman" w:hAnsi="Times New Roman" w:cs="Times New Roman"/>
          <w:sz w:val="28"/>
          <w:szCs w:val="28"/>
          <w:lang w:val="uk-UA"/>
        </w:rPr>
        <w:t>Олена</w:t>
      </w:r>
      <w:proofErr w:type="spellEnd"/>
      <w:r w:rsidR="00DC3F78"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САГАН</w:t>
      </w:r>
    </w:p>
    <w:p w14:paraId="42BAA38E" w14:textId="77777777" w:rsidR="00906CDB" w:rsidRPr="00330A4C" w:rsidRDefault="00906CDB" w:rsidP="00906C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214552" w14:textId="77777777" w:rsidR="00DF0ECD" w:rsidRPr="00330A4C" w:rsidRDefault="00DF0ECD" w:rsidP="00906C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0A4C">
        <w:rPr>
          <w:rFonts w:ascii="Times New Roman" w:hAnsi="Times New Roman" w:cs="Times New Roman"/>
          <w:b/>
          <w:sz w:val="24"/>
          <w:szCs w:val="24"/>
          <w:lang w:val="uk-UA"/>
        </w:rPr>
        <w:t>ПЛАН  РОБОТИ СТУДЕНТСЬКО</w:t>
      </w:r>
      <w:r w:rsidR="00664538" w:rsidRPr="00330A4C">
        <w:rPr>
          <w:rFonts w:ascii="Times New Roman" w:hAnsi="Times New Roman" w:cs="Times New Roman"/>
          <w:b/>
          <w:sz w:val="24"/>
          <w:szCs w:val="24"/>
          <w:lang w:val="uk-UA"/>
        </w:rPr>
        <w:t>ГО НАУКОВОГО ОБ’ЄДНАННЯ</w:t>
      </w:r>
    </w:p>
    <w:p w14:paraId="506D203F" w14:textId="77777777" w:rsidR="00631A5B" w:rsidRPr="00330A4C" w:rsidRDefault="00631A5B" w:rsidP="00906C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7AF957" w14:textId="77777777" w:rsidR="00DF0ECD" w:rsidRPr="00330A4C" w:rsidRDefault="00DF0ECD" w:rsidP="00906CDB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330A4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Pr="00330A4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«</w:t>
      </w:r>
      <w:r w:rsidR="00EA46C4" w:rsidRPr="00330A4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АКТУАЛЬНІ ПРОБЛЕМИ СТАНОВЛЕННЯ МОВНОЇ ОСОБИСТОСТІ ДИТИНИ</w:t>
      </w:r>
      <w:r w:rsidRPr="00330A4C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»</w:t>
      </w:r>
    </w:p>
    <w:p w14:paraId="59BC3A06" w14:textId="77777777" w:rsidR="00631A5B" w:rsidRPr="00330A4C" w:rsidRDefault="00631A5B" w:rsidP="00906CDB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0AD398" w14:textId="145D65B2" w:rsidR="00906CDB" w:rsidRPr="00330A4C" w:rsidRDefault="00DF0ECD" w:rsidP="0090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0A4C">
        <w:rPr>
          <w:rFonts w:ascii="Times New Roman" w:hAnsi="Times New Roman" w:cs="Times New Roman"/>
          <w:b/>
          <w:sz w:val="24"/>
          <w:szCs w:val="24"/>
          <w:lang w:val="uk-UA"/>
        </w:rPr>
        <w:t>НА 202</w:t>
      </w:r>
      <w:r w:rsidR="0047367F" w:rsidRPr="00330A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330A4C">
        <w:rPr>
          <w:rFonts w:ascii="Times New Roman" w:hAnsi="Times New Roman" w:cs="Times New Roman"/>
          <w:b/>
          <w:sz w:val="24"/>
          <w:szCs w:val="24"/>
          <w:lang w:val="uk-UA"/>
        </w:rPr>
        <w:t>-202</w:t>
      </w:r>
      <w:r w:rsidR="0047367F" w:rsidRPr="00330A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30A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14:paraId="2B6438C6" w14:textId="77777777" w:rsidR="00631A5B" w:rsidRPr="00330A4C" w:rsidRDefault="00631A5B" w:rsidP="0090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E2D381" w14:textId="77777777" w:rsidR="00906CDB" w:rsidRPr="00330A4C" w:rsidRDefault="00906CDB" w:rsidP="0090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D8D1F5" w14:textId="41BEB2F8" w:rsidR="00DF0ECD" w:rsidRPr="00330A4C" w:rsidRDefault="00DF0ECD" w:rsidP="0090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b/>
          <w:sz w:val="28"/>
          <w:szCs w:val="28"/>
          <w:lang w:val="uk-UA"/>
        </w:rPr>
        <w:t>Науков</w:t>
      </w:r>
      <w:r w:rsidR="0047367F" w:rsidRPr="00330A4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30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</w:t>
      </w:r>
      <w:r w:rsidR="0047367F" w:rsidRPr="00330A4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330A4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EA46C4" w:rsidRPr="00330A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A46C4" w:rsidRPr="00330A4C">
        <w:rPr>
          <w:rFonts w:ascii="Times New Roman" w:hAnsi="Times New Roman" w:cs="Times New Roman"/>
          <w:sz w:val="28"/>
          <w:szCs w:val="28"/>
          <w:lang w:val="uk-UA"/>
        </w:rPr>
        <w:t>Полєвікова</w:t>
      </w:r>
      <w:proofErr w:type="spellEnd"/>
      <w:r w:rsidR="00EA46C4"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О.Б</w:t>
      </w:r>
      <w:r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47367F" w:rsidRPr="00330A4C">
        <w:rPr>
          <w:rFonts w:ascii="Times New Roman" w:hAnsi="Times New Roman" w:cs="Times New Roman"/>
          <w:sz w:val="28"/>
          <w:szCs w:val="28"/>
          <w:lang w:val="uk-UA"/>
        </w:rPr>
        <w:t>Сугейко</w:t>
      </w:r>
      <w:proofErr w:type="spellEnd"/>
      <w:r w:rsidR="0047367F"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Л.Г., </w:t>
      </w:r>
      <w:r w:rsidR="00435B42">
        <w:rPr>
          <w:rFonts w:ascii="Times New Roman" w:hAnsi="Times New Roman" w:cs="Times New Roman"/>
          <w:sz w:val="28"/>
          <w:szCs w:val="28"/>
          <w:lang w:val="uk-UA"/>
        </w:rPr>
        <w:t xml:space="preserve">Чабан О.В., </w:t>
      </w:r>
      <w:proofErr w:type="spellStart"/>
      <w:r w:rsidRPr="00330A4C">
        <w:rPr>
          <w:rFonts w:ascii="Times New Roman" w:hAnsi="Times New Roman" w:cs="Times New Roman"/>
          <w:sz w:val="28"/>
          <w:szCs w:val="28"/>
          <w:lang w:val="uk-UA"/>
        </w:rPr>
        <w:t>к.п</w:t>
      </w:r>
      <w:r w:rsidR="00BA36A8" w:rsidRPr="00330A4C">
        <w:rPr>
          <w:rFonts w:ascii="Times New Roman" w:hAnsi="Times New Roman" w:cs="Times New Roman"/>
          <w:sz w:val="28"/>
          <w:szCs w:val="28"/>
          <w:lang w:val="uk-UA"/>
        </w:rPr>
        <w:t>ед</w:t>
      </w:r>
      <w:r w:rsidRPr="00330A4C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435B42">
        <w:rPr>
          <w:rFonts w:ascii="Times New Roman" w:hAnsi="Times New Roman" w:cs="Times New Roman"/>
          <w:sz w:val="28"/>
          <w:szCs w:val="28"/>
          <w:lang w:val="uk-UA"/>
        </w:rPr>
        <w:t xml:space="preserve">Мироненко О.В., </w:t>
      </w:r>
      <w:proofErr w:type="spellStart"/>
      <w:r w:rsidR="00435B42">
        <w:rPr>
          <w:rFonts w:ascii="Times New Roman" w:hAnsi="Times New Roman" w:cs="Times New Roman"/>
          <w:sz w:val="28"/>
          <w:szCs w:val="28"/>
          <w:lang w:val="uk-UA"/>
        </w:rPr>
        <w:t>к.філолог.н</w:t>
      </w:r>
      <w:proofErr w:type="spellEnd"/>
      <w:r w:rsidR="00435B42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330A4C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47367F" w:rsidRPr="00330A4C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330A4C">
        <w:rPr>
          <w:rFonts w:ascii="Times New Roman" w:hAnsi="Times New Roman" w:cs="Times New Roman"/>
          <w:sz w:val="28"/>
          <w:szCs w:val="28"/>
          <w:lang w:val="uk-UA"/>
        </w:rPr>
        <w:t xml:space="preserve"> кафедри теорії та методики дошкільної та початкової освіти</w:t>
      </w:r>
    </w:p>
    <w:p w14:paraId="7EFB7286" w14:textId="77777777" w:rsidR="00906CDB" w:rsidRPr="00330A4C" w:rsidRDefault="00906CDB" w:rsidP="0090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658CAC" w14:textId="77777777" w:rsidR="00DF0ECD" w:rsidRPr="00330A4C" w:rsidRDefault="00DF0ECD" w:rsidP="00906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sz w:val="28"/>
          <w:szCs w:val="28"/>
          <w:lang w:val="uk-UA"/>
        </w:rPr>
        <w:t>Робота наукового об’єднання виконується у межах кафедральної теми «</w:t>
      </w:r>
      <w:r w:rsidRPr="00330A4C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Теоретико-методичні засади формування професійної компетентності сучасного педагога дошкільної та початкової освіти</w:t>
      </w:r>
      <w:r w:rsidRPr="00330A4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5D25E0D" w14:textId="77777777" w:rsidR="00906CDB" w:rsidRPr="00330A4C" w:rsidRDefault="00906CDB" w:rsidP="00906CDB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26F0213" w14:textId="77777777" w:rsidR="00664538" w:rsidRPr="00330A4C" w:rsidRDefault="00664538" w:rsidP="00664538">
      <w:p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Мета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роботи</w:t>
      </w:r>
      <w:r w:rsidR="00650971"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студентської проблемної групи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: </w:t>
      </w:r>
    </w:p>
    <w:p w14:paraId="67AF5536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виявлення найбільш здібних і талановитих, схильних до науково-дослідної роботи студентів;</w:t>
      </w:r>
    </w:p>
    <w:p w14:paraId="4C64EF4E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поглиблення дослідження за темою </w:t>
      </w:r>
      <w:r w:rsidRPr="00330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«Актуальні проблеми становлення </w:t>
      </w:r>
      <w:proofErr w:type="spellStart"/>
      <w:r w:rsidRPr="00330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мовної</w:t>
      </w:r>
      <w:proofErr w:type="spellEnd"/>
      <w:r w:rsidRPr="00330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особистості дитини»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участю студентів;</w:t>
      </w:r>
    </w:p>
    <w:p w14:paraId="573D5262" w14:textId="77777777" w:rsidR="00664538" w:rsidRPr="00330A4C" w:rsidRDefault="00650971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оволоді</w:t>
      </w:r>
      <w:r w:rsidR="00664538"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ння студентами навич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ками</w:t>
      </w:r>
      <w:r w:rsidR="00664538"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наукової роботи;</w:t>
      </w:r>
    </w:p>
    <w:p w14:paraId="668E6BA4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залучення обдарованих студентів до науково-дослідної діяльності;</w:t>
      </w:r>
    </w:p>
    <w:p w14:paraId="00C45DF4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створення необхідних умов і передумов, що сприяють підготовці майбутнього вихователя та вчителя початкових класів до професійної діяльності.</w:t>
      </w:r>
    </w:p>
    <w:p w14:paraId="08551849" w14:textId="77777777" w:rsidR="00650971" w:rsidRPr="00330A4C" w:rsidRDefault="00650971" w:rsidP="00664538">
      <w:p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391564D" w14:textId="77777777" w:rsidR="00664538" w:rsidRPr="00330A4C" w:rsidRDefault="00664538" w:rsidP="00664538">
      <w:pPr>
        <w:autoSpaceDE w:val="0"/>
        <w:autoSpaceDN w:val="0"/>
        <w:adjustRightInd w:val="0"/>
        <w:spacing w:after="16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Основними завданнями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студентської проблемної групи є:</w:t>
      </w:r>
    </w:p>
    <w:p w14:paraId="39A8ACA4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залучення до роботи студентів, які виявляють інтерес до науково-дослідної роботи;</w:t>
      </w:r>
    </w:p>
    <w:p w14:paraId="16F3D783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організація науково-дослідної роботи студентів спеціальностей «Дошкільна освіта», «Початкова освіта»;</w:t>
      </w:r>
    </w:p>
    <w:p w14:paraId="239F7E74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поглиблене вивчення студентами наукової теми </w:t>
      </w:r>
      <w:r w:rsidRPr="00330A4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«Актуальні проблеми становлення </w:t>
      </w:r>
      <w:proofErr w:type="spellStart"/>
      <w:r w:rsidRPr="00330A4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мовної</w:t>
      </w:r>
      <w:proofErr w:type="spellEnd"/>
      <w:r w:rsidRPr="00330A4C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особистості дитини»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38C2F505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розвиток у студентів схильності до науково-дослідної діяльності;</w:t>
      </w:r>
    </w:p>
    <w:p w14:paraId="2A3E823B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розширення у студентів теоретичного кругозору і наукової ерудиції;</w:t>
      </w:r>
    </w:p>
    <w:p w14:paraId="3B16DADD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найбільш ефективного відбору здібної, обдарованої і талановитої студентської молоді;</w:t>
      </w:r>
    </w:p>
    <w:p w14:paraId="76D72A6C" w14:textId="77777777" w:rsidR="00664538" w:rsidRPr="00330A4C" w:rsidRDefault="00664538" w:rsidP="006645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формування особистої зацікавленості студентів у наукових пошуках проблемної групи, розвиток їх професійних знань;</w:t>
      </w:r>
    </w:p>
    <w:p w14:paraId="37835EC8" w14:textId="77777777" w:rsidR="00664538" w:rsidRPr="00330A4C" w:rsidRDefault="00664538" w:rsidP="006645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систематизація теоретичних знань, отриманих на аудиторних заняттях;</w:t>
      </w:r>
    </w:p>
    <w:p w14:paraId="45D7E7B6" w14:textId="77777777" w:rsidR="00664538" w:rsidRPr="00330A4C" w:rsidRDefault="00664538" w:rsidP="006645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подальший розвиток вміння працювати із спеціалізованою літературою</w:t>
      </w:r>
      <w:r w:rsidR="00650971"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06E10EC8" w14:textId="77777777" w:rsidR="00664538" w:rsidRPr="00330A4C" w:rsidRDefault="00664538" w:rsidP="006645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 проведення досліджень, написання студентських науково-дослідницьких робіт;</w:t>
      </w:r>
    </w:p>
    <w:p w14:paraId="0300C416" w14:textId="77777777" w:rsidR="00664538" w:rsidRPr="00330A4C" w:rsidRDefault="00664538" w:rsidP="006645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підготовка доповідей та участь студентів у науково-практичних конференціях, семінарах;</w:t>
      </w:r>
    </w:p>
    <w:p w14:paraId="4F6F20A9" w14:textId="77777777" w:rsidR="00664538" w:rsidRPr="00330A4C" w:rsidRDefault="00664538" w:rsidP="006645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98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створення передумов для здорової конкуренції студентів у науковій діяльності;</w:t>
      </w:r>
    </w:p>
    <w:p w14:paraId="7544D4BA" w14:textId="77777777" w:rsidR="00664538" w:rsidRPr="00330A4C" w:rsidRDefault="00664538" w:rsidP="00664538">
      <w:pPr>
        <w:numPr>
          <w:ilvl w:val="0"/>
          <w:numId w:val="6"/>
        </w:num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поглиблення знань про актуальні проблеми </w:t>
      </w:r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становлення </w:t>
      </w:r>
      <w:proofErr w:type="spellStart"/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мовної</w:t>
      </w:r>
      <w:proofErr w:type="spellEnd"/>
      <w:r w:rsidRPr="00330A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особистості дитини</w:t>
      </w: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F57BF5E" w14:textId="77777777" w:rsidR="0047367F" w:rsidRPr="00330A4C" w:rsidRDefault="0047367F" w:rsidP="006645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1716D26D" w14:textId="42CC0931" w:rsidR="00664538" w:rsidRPr="00330A4C" w:rsidRDefault="00664538" w:rsidP="006645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Організаційними напрямами</w:t>
      </w: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діяльності студентської проблемної групи є:</w:t>
      </w:r>
    </w:p>
    <w:p w14:paraId="61934E6D" w14:textId="5A962179" w:rsidR="00664538" w:rsidRPr="00330A4C" w:rsidRDefault="00664538" w:rsidP="006645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проведення засідань </w:t>
      </w:r>
      <w:r w:rsidR="00650971"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обговорення актуальних питань дошкільної </w:t>
      </w:r>
      <w:r w:rsidR="00151C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початкової </w:t>
      </w: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освіти;</w:t>
      </w:r>
    </w:p>
    <w:p w14:paraId="6B349997" w14:textId="24E2B0A9" w:rsidR="00664538" w:rsidRPr="00330A4C" w:rsidRDefault="00664538" w:rsidP="006645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- інформування членів студентського наукового </w:t>
      </w:r>
      <w:r w:rsidR="00650971"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об’єднання</w:t>
      </w: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 </w:t>
      </w:r>
      <w:r w:rsidR="00151C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Pr="00330A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плановані наукові конференції, написання тез доповідей для публікації.</w:t>
      </w:r>
    </w:p>
    <w:p w14:paraId="28F67D34" w14:textId="27A013A5" w:rsidR="00906CDB" w:rsidRPr="00330A4C" w:rsidRDefault="00A77F4C" w:rsidP="00906C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4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DF0ECD" w:rsidRPr="00330A4C">
        <w:rPr>
          <w:rFonts w:ascii="Times New Roman" w:hAnsi="Times New Roman" w:cs="Times New Roman"/>
          <w:b/>
          <w:sz w:val="28"/>
          <w:szCs w:val="28"/>
          <w:lang w:val="uk-UA"/>
        </w:rPr>
        <w:t>лан роботи: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127"/>
      </w:tblGrid>
      <w:tr w:rsidR="00DF0ECD" w:rsidRPr="00330A4C" w14:paraId="334B67A2" w14:textId="77777777" w:rsidTr="00E84A2C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074A" w14:textId="77777777" w:rsidR="00DF0ECD" w:rsidRPr="00330A4C" w:rsidRDefault="00DF0ECD" w:rsidP="0090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330A4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5BBA" w14:textId="77777777" w:rsidR="00DF0ECD" w:rsidRPr="00330A4C" w:rsidRDefault="00DF0ECD" w:rsidP="0090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330A4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Назва і вид 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D11A" w14:textId="77777777" w:rsidR="00D33B14" w:rsidRPr="00330A4C" w:rsidRDefault="00DF0ECD" w:rsidP="0090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330A4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  <w:p w14:paraId="2A4BA6D1" w14:textId="77777777" w:rsidR="00DF0ECD" w:rsidRPr="00330A4C" w:rsidRDefault="00DF0ECD" w:rsidP="00906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330A4C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виконання</w:t>
            </w:r>
          </w:p>
        </w:tc>
      </w:tr>
      <w:tr w:rsidR="00664538" w:rsidRPr="00330A4C" w14:paraId="1567DC4A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852B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43A8C239" w14:textId="77777777" w:rsidR="00664538" w:rsidRPr="00330A4C" w:rsidRDefault="00664538" w:rsidP="006645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Організаційне засідання. Вибір старости групи</w:t>
            </w: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розроблення плану роботи.</w:t>
            </w:r>
          </w:p>
        </w:tc>
        <w:tc>
          <w:tcPr>
            <w:tcW w:w="2127" w:type="dxa"/>
          </w:tcPr>
          <w:p w14:paraId="3C2FEB6F" w14:textId="6006C68D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</w:tc>
      </w:tr>
      <w:tr w:rsidR="00664538" w:rsidRPr="00330A4C" w14:paraId="51FE9E7C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9FD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1DA3D736" w14:textId="77777777" w:rsidR="00664538" w:rsidRPr="00330A4C" w:rsidRDefault="00664538" w:rsidP="006645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тематики досліджень і добір необхідних літературних джерел.</w:t>
            </w:r>
          </w:p>
        </w:tc>
        <w:tc>
          <w:tcPr>
            <w:tcW w:w="2127" w:type="dxa"/>
          </w:tcPr>
          <w:p w14:paraId="31840677" w14:textId="77777777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14:paraId="30F8C086" w14:textId="7EFBF9D8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538" w:rsidRPr="00330A4C" w14:paraId="2C374428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1AA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5D023FB2" w14:textId="77777777" w:rsidR="00664538" w:rsidRPr="00330A4C" w:rsidRDefault="00664538" w:rsidP="006645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Доповідь учасників олімпіад та конкурсів наукових робіт щодо особливостей підготовки до зазначеного виду діяльності.</w:t>
            </w:r>
          </w:p>
        </w:tc>
        <w:tc>
          <w:tcPr>
            <w:tcW w:w="2127" w:type="dxa"/>
          </w:tcPr>
          <w:p w14:paraId="3A5280CE" w14:textId="77777777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</w:p>
          <w:p w14:paraId="0A244352" w14:textId="23ACBF84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538" w:rsidRPr="00330A4C" w14:paraId="2ACF96F2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822E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7C14FBC5" w14:textId="77777777" w:rsidR="00664538" w:rsidRPr="00330A4C" w:rsidRDefault="00664538" w:rsidP="006645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консультації стосовно написання статей у наукових студентських збірниках.</w:t>
            </w:r>
          </w:p>
        </w:tc>
        <w:tc>
          <w:tcPr>
            <w:tcW w:w="2127" w:type="dxa"/>
          </w:tcPr>
          <w:p w14:paraId="4C0BA555" w14:textId="77777777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  <w:p w14:paraId="75D295F4" w14:textId="353C0219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538" w:rsidRPr="00330A4C" w14:paraId="14333A58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B91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0C9D28B9" w14:textId="77777777" w:rsidR="00664538" w:rsidRPr="00330A4C" w:rsidRDefault="00664538" w:rsidP="006645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бесіди-дискусії стосовно досліджуваних проблем.</w:t>
            </w:r>
          </w:p>
        </w:tc>
        <w:tc>
          <w:tcPr>
            <w:tcW w:w="2127" w:type="dxa"/>
          </w:tcPr>
          <w:p w14:paraId="042FFC2E" w14:textId="77777777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 </w:t>
            </w:r>
          </w:p>
          <w:p w14:paraId="3FEA2250" w14:textId="5A293613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538" w:rsidRPr="00330A4C" w14:paraId="32562CC8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F4C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43219B78" w14:textId="77777777" w:rsidR="00664538" w:rsidRPr="00330A4C" w:rsidRDefault="00664538" w:rsidP="00650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членів творчої групи.</w:t>
            </w:r>
          </w:p>
        </w:tc>
        <w:tc>
          <w:tcPr>
            <w:tcW w:w="2127" w:type="dxa"/>
          </w:tcPr>
          <w:p w14:paraId="7B5621A8" w14:textId="7A0C4B32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</w:tc>
      </w:tr>
      <w:tr w:rsidR="00664538" w:rsidRPr="00330A4C" w14:paraId="5322D8BD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D26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4CCAF223" w14:textId="77777777" w:rsidR="00664538" w:rsidRPr="00330A4C" w:rsidRDefault="00664538" w:rsidP="0066453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Участь студентів у студентських конференціях, фахових конкурсах та олімпіадах.</w:t>
            </w:r>
          </w:p>
        </w:tc>
        <w:tc>
          <w:tcPr>
            <w:tcW w:w="2127" w:type="dxa"/>
          </w:tcPr>
          <w:p w14:paraId="20B7FF8F" w14:textId="77777777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  <w:p w14:paraId="4DD3D86E" w14:textId="44ADA444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538" w:rsidRPr="00330A4C" w14:paraId="206981CF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042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3F33DFDE" w14:textId="77777777" w:rsidR="00664538" w:rsidRPr="00330A4C" w:rsidRDefault="00664538" w:rsidP="00650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завершенням дослідження. Звіт про виконане дослідження.</w:t>
            </w:r>
          </w:p>
        </w:tc>
        <w:tc>
          <w:tcPr>
            <w:tcW w:w="2127" w:type="dxa"/>
          </w:tcPr>
          <w:p w14:paraId="44202648" w14:textId="54839C25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664538" w:rsidRPr="00330A4C" w14:paraId="21397BBE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9A06" w14:textId="77777777" w:rsidR="00664538" w:rsidRPr="00330A4C" w:rsidRDefault="00664538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0E129806" w14:textId="77777777" w:rsidR="00664538" w:rsidRPr="00330A4C" w:rsidRDefault="00664538" w:rsidP="00650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та затвердження результатів досліджень.</w:t>
            </w:r>
          </w:p>
        </w:tc>
        <w:tc>
          <w:tcPr>
            <w:tcW w:w="2127" w:type="dxa"/>
          </w:tcPr>
          <w:p w14:paraId="7A5EC85C" w14:textId="580A104E" w:rsidR="00664538" w:rsidRPr="00330A4C" w:rsidRDefault="00664538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650971" w:rsidRPr="00330A4C" w14:paraId="665BA58A" w14:textId="77777777" w:rsidTr="00151E20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77D" w14:textId="77777777" w:rsidR="00650971" w:rsidRPr="00330A4C" w:rsidRDefault="00650971" w:rsidP="00664538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6378" w:type="dxa"/>
          </w:tcPr>
          <w:p w14:paraId="62597A7A" w14:textId="77777777" w:rsidR="00650971" w:rsidRPr="00330A4C" w:rsidRDefault="00650971" w:rsidP="006509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Підсумки роботи проблемної групи за рік.</w:t>
            </w:r>
          </w:p>
        </w:tc>
        <w:tc>
          <w:tcPr>
            <w:tcW w:w="2127" w:type="dxa"/>
          </w:tcPr>
          <w:p w14:paraId="1DBC92E2" w14:textId="15206A83" w:rsidR="00650971" w:rsidRPr="00330A4C" w:rsidRDefault="00650971" w:rsidP="006645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0A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 </w:t>
            </w:r>
          </w:p>
        </w:tc>
      </w:tr>
    </w:tbl>
    <w:p w14:paraId="4ED94E3E" w14:textId="77777777" w:rsidR="00090B40" w:rsidRPr="00330A4C" w:rsidRDefault="00090B40" w:rsidP="004736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90B40" w:rsidRPr="00330A4C" w:rsidSect="00906C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1B79"/>
    <w:multiLevelType w:val="hybridMultilevel"/>
    <w:tmpl w:val="A79485FA"/>
    <w:lvl w:ilvl="0" w:tplc="B9FEBC76">
      <w:start w:val="2"/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1B6D4B1D"/>
    <w:multiLevelType w:val="hybridMultilevel"/>
    <w:tmpl w:val="DBF4A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D20D1"/>
    <w:multiLevelType w:val="hybridMultilevel"/>
    <w:tmpl w:val="3AE4CB80"/>
    <w:lvl w:ilvl="0" w:tplc="2A9AAC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63019"/>
    <w:multiLevelType w:val="hybridMultilevel"/>
    <w:tmpl w:val="F0BAB22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4A2E16DC"/>
    <w:multiLevelType w:val="hybridMultilevel"/>
    <w:tmpl w:val="137E21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ECD"/>
    <w:rsid w:val="00090B40"/>
    <w:rsid w:val="00151C6C"/>
    <w:rsid w:val="0028322B"/>
    <w:rsid w:val="00330A4C"/>
    <w:rsid w:val="00435B42"/>
    <w:rsid w:val="0047367F"/>
    <w:rsid w:val="00631A5B"/>
    <w:rsid w:val="00650971"/>
    <w:rsid w:val="00664538"/>
    <w:rsid w:val="0084481A"/>
    <w:rsid w:val="008B3DC5"/>
    <w:rsid w:val="00906CDB"/>
    <w:rsid w:val="00A77F4C"/>
    <w:rsid w:val="00AC6ACA"/>
    <w:rsid w:val="00B82385"/>
    <w:rsid w:val="00BA36A8"/>
    <w:rsid w:val="00D33B14"/>
    <w:rsid w:val="00DC3F78"/>
    <w:rsid w:val="00DF0ECD"/>
    <w:rsid w:val="00E84A2C"/>
    <w:rsid w:val="00E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DF9D"/>
  <w15:docId w15:val="{E02A9C73-86CA-4F9C-917F-829D87D9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DF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F0EC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4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igor polevikov</cp:lastModifiedBy>
  <cp:revision>18</cp:revision>
  <cp:lastPrinted>2020-09-22T09:15:00Z</cp:lastPrinted>
  <dcterms:created xsi:type="dcterms:W3CDTF">2020-09-22T08:00:00Z</dcterms:created>
  <dcterms:modified xsi:type="dcterms:W3CDTF">2021-09-20T15:37:00Z</dcterms:modified>
</cp:coreProperties>
</file>